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B9" w:rsidRPr="005334D8" w:rsidRDefault="00046D68" w:rsidP="00046D68">
      <w:pPr>
        <w:tabs>
          <w:tab w:val="left" w:pos="945"/>
        </w:tabs>
        <w:spacing w:line="60" w:lineRule="atLeast"/>
        <w:rPr>
          <w:rFonts w:ascii="方正小标宋_GBK" w:eastAsia="方正小标宋_GBK" w:hAnsi="宋体"/>
          <w:color w:val="000000" w:themeColor="text1"/>
          <w:sz w:val="30"/>
          <w:szCs w:val="30"/>
        </w:rPr>
      </w:pPr>
      <w:r w:rsidRPr="005334D8">
        <w:rPr>
          <w:rFonts w:ascii="方正小标宋_GBK" w:eastAsia="方正小标宋_GBK" w:hAnsi="宋体" w:hint="eastAsia"/>
          <w:color w:val="000000" w:themeColor="text1"/>
          <w:sz w:val="30"/>
          <w:szCs w:val="30"/>
        </w:rPr>
        <w:t>附件</w:t>
      </w:r>
      <w:r w:rsidR="00656F43" w:rsidRPr="005334D8">
        <w:rPr>
          <w:rFonts w:ascii="方正小标宋_GBK" w:eastAsia="方正小标宋_GBK" w:hAnsi="宋体" w:hint="eastAsia"/>
          <w:color w:val="000000" w:themeColor="text1"/>
          <w:sz w:val="30"/>
          <w:szCs w:val="30"/>
        </w:rPr>
        <w:t>3：</w:t>
      </w:r>
      <w:r w:rsidR="00804557">
        <w:rPr>
          <w:rFonts w:ascii="方正小标宋_GBK" w:eastAsia="方正小标宋_GBK" w:hAnsi="宋体" w:hint="eastAsia"/>
          <w:color w:val="000000" w:themeColor="text1"/>
          <w:sz w:val="30"/>
          <w:szCs w:val="30"/>
        </w:rPr>
        <w:t xml:space="preserve">   </w:t>
      </w:r>
      <w:r w:rsidR="00D938B9" w:rsidRPr="005334D8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山东大学</w:t>
      </w:r>
      <w:r w:rsidR="00B176D2" w:rsidRPr="005334D8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教学型</w:t>
      </w:r>
      <w:r w:rsidR="00D938B9" w:rsidRPr="005334D8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贵重仪器设备使用效益</w:t>
      </w:r>
      <w:r w:rsidR="00746A1F" w:rsidRPr="005334D8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考评</w:t>
      </w:r>
      <w:r w:rsidR="00D938B9" w:rsidRPr="005334D8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表</w:t>
      </w:r>
    </w:p>
    <w:p w:rsidR="00046D68" w:rsidRPr="005334D8" w:rsidRDefault="00046D68" w:rsidP="00D938B9">
      <w:pPr>
        <w:spacing w:line="60" w:lineRule="atLeast"/>
        <w:ind w:firstLine="198"/>
        <w:rPr>
          <w:rFonts w:ascii="仿宋_GB2312" w:eastAsia="仿宋_GB2312" w:hAnsi="宋体"/>
          <w:b/>
          <w:color w:val="000000" w:themeColor="text1"/>
          <w:sz w:val="18"/>
        </w:rPr>
      </w:pPr>
    </w:p>
    <w:p w:rsidR="00046D68" w:rsidRPr="005334D8" w:rsidRDefault="00046D68" w:rsidP="00E50C66">
      <w:pPr>
        <w:spacing w:line="400" w:lineRule="exact"/>
        <w:ind w:hanging="142"/>
        <w:rPr>
          <w:rFonts w:ascii="宋体" w:hAnsi="宋体"/>
          <w:color w:val="000000" w:themeColor="text1"/>
          <w:sz w:val="18"/>
        </w:rPr>
      </w:pPr>
      <w:r w:rsidRPr="005334D8">
        <w:rPr>
          <w:rFonts w:ascii="宋体" w:hAnsi="宋体" w:hint="eastAsia"/>
          <w:color w:val="000000" w:themeColor="text1"/>
          <w:sz w:val="18"/>
        </w:rPr>
        <w:t xml:space="preserve">仪器所在单位（公章）：                  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仪器名称：               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仪器编号： </w:t>
      </w:r>
    </w:p>
    <w:p w:rsidR="00046D68" w:rsidRPr="005334D8" w:rsidRDefault="00046D68" w:rsidP="00E50C66">
      <w:pPr>
        <w:spacing w:line="400" w:lineRule="exact"/>
        <w:ind w:hanging="142"/>
        <w:rPr>
          <w:rFonts w:ascii="宋体" w:hAnsi="宋体"/>
          <w:color w:val="000000" w:themeColor="text1"/>
          <w:sz w:val="18"/>
        </w:rPr>
      </w:pPr>
      <w:r w:rsidRPr="005334D8">
        <w:rPr>
          <w:rFonts w:ascii="宋体" w:hAnsi="宋体" w:hint="eastAsia"/>
          <w:color w:val="000000" w:themeColor="text1"/>
          <w:sz w:val="18"/>
        </w:rPr>
        <w:t xml:space="preserve">仪器负责人（填表人）：                  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购置日期：                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 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单价： </w:t>
      </w:r>
    </w:p>
    <w:p w:rsidR="00D938B9" w:rsidRPr="005334D8" w:rsidRDefault="00046D68" w:rsidP="00E50C66">
      <w:pPr>
        <w:spacing w:line="400" w:lineRule="exact"/>
        <w:ind w:hanging="142"/>
        <w:rPr>
          <w:rFonts w:ascii="宋体" w:hAnsi="宋体"/>
          <w:bCs/>
          <w:color w:val="000000" w:themeColor="text1"/>
          <w:spacing w:val="-6"/>
          <w:position w:val="2"/>
          <w:sz w:val="28"/>
        </w:rPr>
      </w:pPr>
      <w:r w:rsidRPr="005334D8">
        <w:rPr>
          <w:rFonts w:ascii="宋体" w:hAnsi="宋体" w:hint="eastAsia"/>
          <w:color w:val="000000" w:themeColor="text1"/>
          <w:sz w:val="18"/>
        </w:rPr>
        <w:t xml:space="preserve">资产管理员：                           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分管领导（审核）：        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 </w:t>
      </w:r>
      <w:r w:rsidRPr="005334D8">
        <w:rPr>
          <w:rFonts w:ascii="宋体" w:hAnsi="宋体" w:hint="eastAsia"/>
          <w:color w:val="000000" w:themeColor="text1"/>
          <w:sz w:val="18"/>
        </w:rPr>
        <w:t xml:space="preserve"> </w:t>
      </w:r>
      <w:r w:rsidR="00E50C66" w:rsidRPr="005334D8">
        <w:rPr>
          <w:rFonts w:ascii="宋体" w:hAnsi="宋体" w:hint="eastAsia"/>
          <w:color w:val="000000" w:themeColor="text1"/>
          <w:sz w:val="18"/>
        </w:rPr>
        <w:t xml:space="preserve"> </w:t>
      </w:r>
      <w:r w:rsidRPr="005334D8">
        <w:rPr>
          <w:rFonts w:ascii="宋体" w:hAnsi="宋体" w:hint="eastAsia"/>
          <w:color w:val="000000" w:themeColor="text1"/>
          <w:sz w:val="18"/>
        </w:rPr>
        <w:t>填报日期：</w:t>
      </w:r>
      <w:r w:rsidR="00D938B9" w:rsidRPr="005334D8">
        <w:rPr>
          <w:rFonts w:ascii="宋体" w:hAnsi="宋体" w:hint="eastAsia"/>
          <w:color w:val="000000" w:themeColor="text1"/>
          <w:sz w:val="18"/>
        </w:rPr>
        <w:t xml:space="preserve"> </w:t>
      </w:r>
    </w:p>
    <w:tbl>
      <w:tblPr>
        <w:tblW w:w="5108" w:type="pct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2"/>
        <w:gridCol w:w="564"/>
        <w:gridCol w:w="590"/>
        <w:gridCol w:w="1529"/>
        <w:gridCol w:w="25"/>
        <w:gridCol w:w="542"/>
        <w:gridCol w:w="1046"/>
        <w:gridCol w:w="1518"/>
        <w:gridCol w:w="734"/>
        <w:gridCol w:w="632"/>
        <w:gridCol w:w="1146"/>
      </w:tblGrid>
      <w:tr w:rsidR="00105280" w:rsidRPr="005334D8" w:rsidTr="00574D79">
        <w:trPr>
          <w:jc w:val="center"/>
        </w:trPr>
        <w:tc>
          <w:tcPr>
            <w:tcW w:w="327" w:type="pct"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序号</w:t>
            </w:r>
          </w:p>
        </w:tc>
        <w:tc>
          <w:tcPr>
            <w:tcW w:w="317" w:type="pct"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项目</w:t>
            </w:r>
          </w:p>
        </w:tc>
        <w:tc>
          <w:tcPr>
            <w:tcW w:w="331" w:type="pct"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满分</w:t>
            </w:r>
          </w:p>
        </w:tc>
        <w:tc>
          <w:tcPr>
            <w:tcW w:w="1176" w:type="pct"/>
            <w:gridSpan w:val="3"/>
            <w:vAlign w:val="center"/>
          </w:tcPr>
          <w:p w:rsidR="002C7E61" w:rsidRPr="005334D8" w:rsidRDefault="002C7E61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考核内容</w:t>
            </w:r>
          </w:p>
        </w:tc>
        <w:tc>
          <w:tcPr>
            <w:tcW w:w="1439" w:type="pct"/>
            <w:gridSpan w:val="2"/>
            <w:vAlign w:val="center"/>
          </w:tcPr>
          <w:p w:rsidR="002C7E61" w:rsidRPr="005334D8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评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标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准</w:t>
            </w:r>
          </w:p>
        </w:tc>
        <w:tc>
          <w:tcPr>
            <w:tcW w:w="412" w:type="pct"/>
            <w:vAlign w:val="center"/>
          </w:tcPr>
          <w:p w:rsidR="002C7E61" w:rsidRPr="005334D8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得分</w:t>
            </w:r>
          </w:p>
        </w:tc>
        <w:tc>
          <w:tcPr>
            <w:tcW w:w="355" w:type="pct"/>
            <w:vAlign w:val="center"/>
          </w:tcPr>
          <w:p w:rsidR="002C7E61" w:rsidRPr="005334D8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小计</w:t>
            </w:r>
          </w:p>
        </w:tc>
        <w:tc>
          <w:tcPr>
            <w:tcW w:w="643" w:type="pct"/>
            <w:vAlign w:val="center"/>
          </w:tcPr>
          <w:p w:rsidR="002C7E61" w:rsidRPr="005334D8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专家</w:t>
            </w:r>
            <w:r w:rsidR="00105280"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组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审核</w:t>
            </w:r>
          </w:p>
        </w:tc>
      </w:tr>
      <w:tr w:rsidR="00105280" w:rsidRPr="005334D8" w:rsidTr="00574D79">
        <w:trPr>
          <w:cantSplit/>
          <w:trHeight w:val="293"/>
          <w:jc w:val="center"/>
        </w:trPr>
        <w:tc>
          <w:tcPr>
            <w:tcW w:w="327" w:type="pct"/>
            <w:vMerge w:val="restart"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color w:val="000000" w:themeColor="text1"/>
                <w:spacing w:val="-6"/>
                <w:position w:val="2"/>
                <w:sz w:val="18"/>
                <w:szCs w:val="18"/>
              </w:rPr>
              <w:t>1</w:t>
            </w:r>
          </w:p>
        </w:tc>
        <w:tc>
          <w:tcPr>
            <w:tcW w:w="317" w:type="pct"/>
            <w:vMerge w:val="restart"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设备管理</w:t>
            </w:r>
          </w:p>
        </w:tc>
        <w:tc>
          <w:tcPr>
            <w:tcW w:w="331" w:type="pct"/>
            <w:vMerge w:val="restart"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1176" w:type="pct"/>
            <w:gridSpan w:val="3"/>
            <w:vAlign w:val="center"/>
          </w:tcPr>
          <w:p w:rsidR="002C7E61" w:rsidRPr="005334D8" w:rsidRDefault="006D0CB9" w:rsidP="004F14D6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操作规程的制定、悬挂和落实情况</w:t>
            </w:r>
            <w:r w:rsidR="009519FF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，以及档案材料的保存和标签的</w:t>
            </w:r>
            <w:r w:rsidR="004F14D6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粘</w:t>
            </w:r>
            <w:r w:rsidR="009519FF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贴情况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  <w:vAlign w:val="center"/>
          </w:tcPr>
          <w:p w:rsidR="002C7E61" w:rsidRPr="005334D8" w:rsidRDefault="009519FF" w:rsidP="009519FF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3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1-2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334D8" w:rsidTr="00574D79">
        <w:trPr>
          <w:cantSplit/>
          <w:trHeight w:val="269"/>
          <w:jc w:val="center"/>
        </w:trPr>
        <w:tc>
          <w:tcPr>
            <w:tcW w:w="327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9519FF" w:rsidRPr="005334D8" w:rsidRDefault="009519FF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使用记录和维保原始记录情况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  <w:vAlign w:val="center"/>
          </w:tcPr>
          <w:p w:rsidR="009519FF" w:rsidRPr="005334D8" w:rsidRDefault="009519FF" w:rsidP="0056744D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3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1-2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2" w:type="pct"/>
            <w:tcBorders>
              <w:top w:val="nil"/>
              <w:bottom w:val="single" w:sz="4" w:space="0" w:color="auto"/>
            </w:tcBorders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334D8" w:rsidTr="00574D79">
        <w:trPr>
          <w:cantSplit/>
          <w:trHeight w:val="297"/>
          <w:jc w:val="center"/>
        </w:trPr>
        <w:tc>
          <w:tcPr>
            <w:tcW w:w="327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9519FF" w:rsidRPr="005334D8" w:rsidRDefault="009519FF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</w:rPr>
              <w:t>加入共享平台和设备完好情况</w:t>
            </w:r>
          </w:p>
        </w:tc>
        <w:tc>
          <w:tcPr>
            <w:tcW w:w="1439" w:type="pct"/>
            <w:gridSpan w:val="2"/>
            <w:vAlign w:val="center"/>
          </w:tcPr>
          <w:p w:rsidR="009519FF" w:rsidRPr="005334D8" w:rsidRDefault="009519FF" w:rsidP="009519FF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2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334D8" w:rsidTr="00574D79">
        <w:trPr>
          <w:cantSplit/>
          <w:trHeight w:val="359"/>
          <w:jc w:val="center"/>
        </w:trPr>
        <w:tc>
          <w:tcPr>
            <w:tcW w:w="327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9519FF" w:rsidRPr="005334D8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tcBorders>
              <w:top w:val="single" w:sz="4" w:space="0" w:color="auto"/>
            </w:tcBorders>
            <w:vAlign w:val="center"/>
          </w:tcPr>
          <w:p w:rsidR="009519FF" w:rsidRPr="005334D8" w:rsidRDefault="002C25A0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环境卫生</w:t>
            </w:r>
            <w:r w:rsidR="009519FF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和安全措施等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</w:tcBorders>
            <w:vAlign w:val="center"/>
          </w:tcPr>
          <w:p w:rsidR="009519FF" w:rsidRPr="005334D8" w:rsidRDefault="009519FF" w:rsidP="009519FF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2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9519FF" w:rsidRPr="005334D8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042939" w:rsidRPr="005334D8" w:rsidTr="00574D79">
        <w:trPr>
          <w:cantSplit/>
          <w:trHeight w:val="387"/>
          <w:jc w:val="center"/>
        </w:trPr>
        <w:tc>
          <w:tcPr>
            <w:tcW w:w="327" w:type="pct"/>
            <w:vMerge w:val="restart"/>
            <w:vAlign w:val="center"/>
          </w:tcPr>
          <w:p w:rsidR="00042939" w:rsidRPr="005334D8" w:rsidRDefault="0004293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color w:val="000000" w:themeColor="text1"/>
                <w:spacing w:val="-6"/>
                <w:position w:val="2"/>
                <w:sz w:val="18"/>
                <w:szCs w:val="18"/>
              </w:rPr>
              <w:t>2</w:t>
            </w:r>
          </w:p>
        </w:tc>
        <w:tc>
          <w:tcPr>
            <w:tcW w:w="317" w:type="pct"/>
            <w:vMerge w:val="restart"/>
            <w:vAlign w:val="center"/>
          </w:tcPr>
          <w:p w:rsidR="00042939" w:rsidRPr="005334D8" w:rsidRDefault="0004293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机时利用</w:t>
            </w:r>
          </w:p>
        </w:tc>
        <w:tc>
          <w:tcPr>
            <w:tcW w:w="331" w:type="pct"/>
            <w:vMerge w:val="restart"/>
            <w:vAlign w:val="center"/>
          </w:tcPr>
          <w:p w:rsidR="00042939" w:rsidRPr="005334D8" w:rsidRDefault="005B513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35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042939" w:rsidRPr="005334D8" w:rsidRDefault="00042939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有效总机时（小时）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:rsidR="00042939" w:rsidRPr="005334D8" w:rsidRDefault="00042939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042939" w:rsidRPr="005334D8" w:rsidRDefault="001E3A17" w:rsidP="00574D79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spacing w:val="-6"/>
                <w:position w:val="2"/>
                <w:sz w:val="15"/>
                <w:szCs w:val="15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有效总机时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定额机时</m:t>
                    </m:r>
                  </m:den>
                </m:f>
              </m:oMath>
            </m:oMathPara>
          </w:p>
        </w:tc>
        <w:tc>
          <w:tcPr>
            <w:tcW w:w="852" w:type="pct"/>
            <w:vMerge w:val="restart"/>
            <w:vAlign w:val="center"/>
          </w:tcPr>
          <w:p w:rsidR="00042939" w:rsidRPr="005334D8" w:rsidRDefault="00042939" w:rsidP="00D8523A">
            <w:pPr>
              <w:spacing w:line="60" w:lineRule="atLeast"/>
              <w:ind w:firstLineChars="400" w:firstLine="552"/>
              <w:rPr>
                <w:rFonts w:ascii="宋体" w:hAnsi="宋体"/>
                <w:color w:val="000000" w:themeColor="text1"/>
                <w:spacing w:val="-6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×</w:t>
            </w:r>
            <w:r w:rsidR="00D8523A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35</w:t>
            </w:r>
          </w:p>
        </w:tc>
        <w:tc>
          <w:tcPr>
            <w:tcW w:w="412" w:type="pct"/>
            <w:vMerge w:val="restart"/>
            <w:vAlign w:val="center"/>
          </w:tcPr>
          <w:p w:rsidR="00042939" w:rsidRPr="005334D8" w:rsidRDefault="0004293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042939" w:rsidRPr="005334D8" w:rsidRDefault="0004293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042939" w:rsidRPr="005334D8" w:rsidRDefault="0004293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574D79" w:rsidRPr="005334D8" w:rsidTr="00574D79">
        <w:trPr>
          <w:cantSplit/>
          <w:trHeight w:val="409"/>
          <w:jc w:val="center"/>
        </w:trPr>
        <w:tc>
          <w:tcPr>
            <w:tcW w:w="327" w:type="pct"/>
            <w:vMerge/>
            <w:vAlign w:val="center"/>
          </w:tcPr>
          <w:p w:rsidR="00574D79" w:rsidRPr="005334D8" w:rsidRDefault="00574D7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574D79" w:rsidRPr="005334D8" w:rsidRDefault="00574D7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574D79" w:rsidRPr="005334D8" w:rsidRDefault="00574D7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574D79" w:rsidRPr="005334D8" w:rsidRDefault="00574D79" w:rsidP="00574D79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定额机时（小时）</w:t>
            </w:r>
          </w:p>
        </w:tc>
        <w:tc>
          <w:tcPr>
            <w:tcW w:w="318" w:type="pct"/>
            <w:gridSpan w:val="2"/>
            <w:vAlign w:val="center"/>
          </w:tcPr>
          <w:p w:rsidR="00574D79" w:rsidRPr="005334D8" w:rsidRDefault="00574D79" w:rsidP="00574D79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1400</w:t>
            </w:r>
          </w:p>
        </w:tc>
        <w:tc>
          <w:tcPr>
            <w:tcW w:w="587" w:type="pct"/>
            <w:vMerge/>
            <w:vAlign w:val="center"/>
          </w:tcPr>
          <w:p w:rsidR="00574D79" w:rsidRPr="005334D8" w:rsidRDefault="00574D79" w:rsidP="00A5760E">
            <w:pPr>
              <w:spacing w:line="60" w:lineRule="atLeast"/>
              <w:ind w:firstLineChars="400" w:firstLine="472"/>
              <w:rPr>
                <w:color w:val="000000" w:themeColor="text1"/>
                <w:spacing w:val="-6"/>
                <w:position w:val="2"/>
                <w:sz w:val="13"/>
              </w:rPr>
            </w:pPr>
          </w:p>
        </w:tc>
        <w:tc>
          <w:tcPr>
            <w:tcW w:w="852" w:type="pct"/>
            <w:vMerge/>
            <w:vAlign w:val="center"/>
          </w:tcPr>
          <w:p w:rsidR="00574D79" w:rsidRPr="005334D8" w:rsidRDefault="00574D79" w:rsidP="00A5760E">
            <w:pPr>
              <w:spacing w:line="60" w:lineRule="atLeast"/>
              <w:ind w:firstLineChars="400" w:firstLine="472"/>
              <w:rPr>
                <w:color w:val="000000" w:themeColor="text1"/>
                <w:spacing w:val="-6"/>
                <w:position w:val="2"/>
                <w:sz w:val="13"/>
              </w:rPr>
            </w:pPr>
          </w:p>
        </w:tc>
        <w:tc>
          <w:tcPr>
            <w:tcW w:w="412" w:type="pct"/>
            <w:vMerge/>
            <w:vAlign w:val="center"/>
          </w:tcPr>
          <w:p w:rsidR="00574D79" w:rsidRPr="005334D8" w:rsidRDefault="00574D7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574D79" w:rsidRPr="005334D8" w:rsidRDefault="00574D7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574D79" w:rsidRPr="005334D8" w:rsidRDefault="00574D7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4B46EA" w:rsidRPr="005334D8" w:rsidTr="00574D79">
        <w:trPr>
          <w:cantSplit/>
          <w:trHeight w:val="390"/>
          <w:jc w:val="center"/>
        </w:trPr>
        <w:tc>
          <w:tcPr>
            <w:tcW w:w="327" w:type="pct"/>
            <w:vMerge w:val="restart"/>
            <w:vAlign w:val="center"/>
          </w:tcPr>
          <w:p w:rsidR="002C7E61" w:rsidRPr="005334D8" w:rsidRDefault="004B46EA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 w:rsidR="002C7E61" w:rsidRPr="005334D8" w:rsidRDefault="004B46EA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人才培养</w:t>
            </w:r>
          </w:p>
        </w:tc>
        <w:tc>
          <w:tcPr>
            <w:tcW w:w="331" w:type="pct"/>
            <w:vMerge w:val="restart"/>
            <w:vAlign w:val="center"/>
          </w:tcPr>
          <w:p w:rsidR="002C7E61" w:rsidRPr="005334D8" w:rsidRDefault="005B513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25</w:t>
            </w:r>
          </w:p>
        </w:tc>
        <w:tc>
          <w:tcPr>
            <w:tcW w:w="1176" w:type="pct"/>
            <w:gridSpan w:val="3"/>
            <w:vAlign w:val="center"/>
          </w:tcPr>
          <w:p w:rsidR="002C7E61" w:rsidRPr="005334D8" w:rsidRDefault="002C7E61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获得独立操作</w:t>
            </w:r>
            <w:r w:rsidR="004B46EA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仪器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资格人员数</w:t>
            </w:r>
          </w:p>
        </w:tc>
        <w:tc>
          <w:tcPr>
            <w:tcW w:w="1439" w:type="pct"/>
            <w:gridSpan w:val="2"/>
            <w:vAlign w:val="center"/>
          </w:tcPr>
          <w:p w:rsidR="002C7E61" w:rsidRPr="005334D8" w:rsidRDefault="002F5186" w:rsidP="004B46EA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人</w:t>
            </w:r>
          </w:p>
        </w:tc>
        <w:tc>
          <w:tcPr>
            <w:tcW w:w="412" w:type="pct"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334D8" w:rsidTr="00574D79">
        <w:trPr>
          <w:cantSplit/>
          <w:trHeight w:val="313"/>
          <w:jc w:val="center"/>
        </w:trPr>
        <w:tc>
          <w:tcPr>
            <w:tcW w:w="327" w:type="pct"/>
            <w:vMerge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2C7E61" w:rsidRPr="005334D8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2C7E61" w:rsidRPr="005334D8" w:rsidRDefault="002C7E61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在指导下能独立完成部分测试</w:t>
            </w:r>
            <w:r w:rsidR="002F5186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的人员数</w:t>
            </w:r>
          </w:p>
        </w:tc>
        <w:tc>
          <w:tcPr>
            <w:tcW w:w="1439" w:type="pct"/>
            <w:gridSpan w:val="2"/>
            <w:vAlign w:val="center"/>
          </w:tcPr>
          <w:p w:rsidR="002C7E61" w:rsidRPr="005334D8" w:rsidRDefault="002F5186" w:rsidP="002F5186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/20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人</w:t>
            </w:r>
          </w:p>
        </w:tc>
        <w:tc>
          <w:tcPr>
            <w:tcW w:w="412" w:type="pct"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2C7E61" w:rsidRPr="005334D8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E12610" w:rsidRPr="005334D8" w:rsidTr="00E12610">
        <w:trPr>
          <w:cantSplit/>
          <w:trHeight w:val="385"/>
          <w:jc w:val="center"/>
        </w:trPr>
        <w:tc>
          <w:tcPr>
            <w:tcW w:w="327" w:type="pct"/>
            <w:vMerge/>
            <w:vAlign w:val="center"/>
          </w:tcPr>
          <w:p w:rsidR="00E12610" w:rsidRPr="005334D8" w:rsidRDefault="00E12610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E12610" w:rsidRPr="005334D8" w:rsidRDefault="00E12610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E12610" w:rsidRPr="005334D8" w:rsidRDefault="00E12610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E12610" w:rsidRPr="005334D8" w:rsidRDefault="00E12610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进行教学演示实验人员数</w:t>
            </w:r>
          </w:p>
        </w:tc>
        <w:tc>
          <w:tcPr>
            <w:tcW w:w="1439" w:type="pct"/>
            <w:gridSpan w:val="2"/>
            <w:vAlign w:val="center"/>
          </w:tcPr>
          <w:p w:rsidR="00E12610" w:rsidRPr="005334D8" w:rsidRDefault="00E12610" w:rsidP="002F5186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/100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人</w:t>
            </w:r>
          </w:p>
        </w:tc>
        <w:tc>
          <w:tcPr>
            <w:tcW w:w="412" w:type="pct"/>
            <w:vAlign w:val="center"/>
          </w:tcPr>
          <w:p w:rsidR="00E12610" w:rsidRPr="005334D8" w:rsidRDefault="00E12610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E12610" w:rsidRPr="005334D8" w:rsidRDefault="00E12610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E12610" w:rsidRPr="005334D8" w:rsidRDefault="00E12610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334D8" w:rsidTr="00574D79">
        <w:trPr>
          <w:cantSplit/>
          <w:trHeight w:val="212"/>
          <w:jc w:val="center"/>
        </w:trPr>
        <w:tc>
          <w:tcPr>
            <w:tcW w:w="327" w:type="pct"/>
            <w:vMerge w:val="restart"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4</w:t>
            </w:r>
          </w:p>
        </w:tc>
        <w:tc>
          <w:tcPr>
            <w:tcW w:w="317" w:type="pct"/>
            <w:vMerge w:val="restart"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应用成果</w:t>
            </w:r>
          </w:p>
        </w:tc>
        <w:tc>
          <w:tcPr>
            <w:tcW w:w="331" w:type="pct"/>
            <w:vMerge w:val="restart"/>
            <w:vAlign w:val="center"/>
          </w:tcPr>
          <w:p w:rsidR="00D20EC3" w:rsidRPr="005334D8" w:rsidRDefault="00777C9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1176" w:type="pct"/>
            <w:gridSpan w:val="3"/>
            <w:vAlign w:val="center"/>
          </w:tcPr>
          <w:p w:rsidR="00D20EC3" w:rsidRPr="005334D8" w:rsidRDefault="00D20EC3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国际、国家级奖</w:t>
            </w:r>
          </w:p>
        </w:tc>
        <w:tc>
          <w:tcPr>
            <w:tcW w:w="587" w:type="pct"/>
            <w:vAlign w:val="center"/>
          </w:tcPr>
          <w:p w:rsidR="00D20EC3" w:rsidRPr="005334D8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852" w:type="pct"/>
            <w:vAlign w:val="center"/>
          </w:tcPr>
          <w:p w:rsidR="00D20EC3" w:rsidRPr="005334D8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5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2" w:type="pc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334D8" w:rsidTr="00574D79">
        <w:trPr>
          <w:cantSplit/>
          <w:trHeight w:val="188"/>
          <w:jc w:val="center"/>
        </w:trPr>
        <w:tc>
          <w:tcPr>
            <w:tcW w:w="32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D20EC3" w:rsidRPr="005334D8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省、部、校级奖</w:t>
            </w:r>
          </w:p>
        </w:tc>
        <w:tc>
          <w:tcPr>
            <w:tcW w:w="587" w:type="pct"/>
            <w:vAlign w:val="center"/>
          </w:tcPr>
          <w:p w:rsidR="00D20EC3" w:rsidRPr="005334D8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852" w:type="pct"/>
            <w:vAlign w:val="center"/>
          </w:tcPr>
          <w:p w:rsidR="00D20EC3" w:rsidRPr="005334D8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4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2" w:type="pc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334D8" w:rsidTr="00574D79">
        <w:trPr>
          <w:cantSplit/>
          <w:trHeight w:val="175"/>
          <w:jc w:val="center"/>
        </w:trPr>
        <w:tc>
          <w:tcPr>
            <w:tcW w:w="32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D20EC3" w:rsidRPr="005334D8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发明专利</w:t>
            </w:r>
          </w:p>
        </w:tc>
        <w:tc>
          <w:tcPr>
            <w:tcW w:w="587" w:type="pct"/>
            <w:vAlign w:val="center"/>
          </w:tcPr>
          <w:p w:rsidR="00D20EC3" w:rsidRPr="005334D8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852" w:type="pct"/>
            <w:vAlign w:val="center"/>
          </w:tcPr>
          <w:p w:rsidR="00D20EC3" w:rsidRPr="005334D8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3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2" w:type="pc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334D8" w:rsidTr="00574D79">
        <w:trPr>
          <w:cantSplit/>
          <w:trHeight w:val="162"/>
          <w:jc w:val="center"/>
        </w:trPr>
        <w:tc>
          <w:tcPr>
            <w:tcW w:w="32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D20EC3" w:rsidRPr="005334D8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三大检索</w:t>
            </w:r>
          </w:p>
        </w:tc>
        <w:tc>
          <w:tcPr>
            <w:tcW w:w="587" w:type="pct"/>
            <w:vAlign w:val="center"/>
          </w:tcPr>
          <w:p w:rsidR="00D20EC3" w:rsidRPr="005334D8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852" w:type="pct"/>
            <w:vAlign w:val="center"/>
          </w:tcPr>
          <w:p w:rsidR="00D20EC3" w:rsidRPr="005334D8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2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412" w:type="pc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334D8" w:rsidTr="00574D79">
        <w:trPr>
          <w:cantSplit/>
          <w:trHeight w:val="138"/>
          <w:jc w:val="center"/>
        </w:trPr>
        <w:tc>
          <w:tcPr>
            <w:tcW w:w="32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334D8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D20EC3" w:rsidRPr="005334D8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核心刊物</w:t>
            </w:r>
          </w:p>
        </w:tc>
        <w:tc>
          <w:tcPr>
            <w:tcW w:w="587" w:type="pct"/>
            <w:vAlign w:val="center"/>
          </w:tcPr>
          <w:p w:rsidR="00D20EC3" w:rsidRPr="005334D8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852" w:type="pct"/>
            <w:vAlign w:val="center"/>
          </w:tcPr>
          <w:p w:rsidR="00D20EC3" w:rsidRPr="005334D8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412" w:type="pct"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334D8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4E42B4" w:rsidRPr="005334D8" w:rsidTr="00574D79">
        <w:trPr>
          <w:cantSplit/>
          <w:trHeight w:val="362"/>
          <w:jc w:val="center"/>
        </w:trPr>
        <w:tc>
          <w:tcPr>
            <w:tcW w:w="327" w:type="pct"/>
            <w:vMerge w:val="restart"/>
            <w:vAlign w:val="center"/>
          </w:tcPr>
          <w:p w:rsidR="003B35A5" w:rsidRPr="005334D8" w:rsidRDefault="00B23DB2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5</w:t>
            </w:r>
          </w:p>
        </w:tc>
        <w:tc>
          <w:tcPr>
            <w:tcW w:w="317" w:type="pct"/>
            <w:vMerge w:val="restart"/>
            <w:vAlign w:val="center"/>
          </w:tcPr>
          <w:p w:rsidR="003B35A5" w:rsidRPr="005334D8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共享服务</w:t>
            </w:r>
          </w:p>
        </w:tc>
        <w:tc>
          <w:tcPr>
            <w:tcW w:w="331" w:type="pct"/>
            <w:vMerge w:val="restart"/>
            <w:vAlign w:val="center"/>
          </w:tcPr>
          <w:p w:rsidR="003B35A5" w:rsidRPr="005334D8" w:rsidRDefault="00777C9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1176" w:type="pct"/>
            <w:gridSpan w:val="3"/>
            <w:vAlign w:val="center"/>
          </w:tcPr>
          <w:p w:rsidR="003B35A5" w:rsidRPr="005334D8" w:rsidRDefault="003B35A5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开放共享服务机时数</w:t>
            </w:r>
          </w:p>
        </w:tc>
        <w:tc>
          <w:tcPr>
            <w:tcW w:w="587" w:type="pct"/>
            <w:vAlign w:val="center"/>
          </w:tcPr>
          <w:p w:rsidR="003B35A5" w:rsidRPr="005334D8" w:rsidRDefault="003E0C96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 xml:space="preserve">       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小时</w:t>
            </w:r>
          </w:p>
        </w:tc>
        <w:tc>
          <w:tcPr>
            <w:tcW w:w="852" w:type="pct"/>
            <w:vAlign w:val="center"/>
          </w:tcPr>
          <w:p w:rsidR="003B35A5" w:rsidRPr="005334D8" w:rsidRDefault="003E0C96" w:rsidP="002536E1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="002536E1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10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小时</w:t>
            </w:r>
          </w:p>
        </w:tc>
        <w:tc>
          <w:tcPr>
            <w:tcW w:w="412" w:type="pct"/>
            <w:vMerge w:val="restart"/>
            <w:vAlign w:val="center"/>
          </w:tcPr>
          <w:p w:rsidR="003B35A5" w:rsidRPr="005334D8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3B35A5" w:rsidRPr="005334D8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3B35A5" w:rsidRPr="005334D8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4E42B4" w:rsidRPr="005334D8" w:rsidTr="00574D79">
        <w:trPr>
          <w:cantSplit/>
          <w:trHeight w:val="425"/>
          <w:jc w:val="center"/>
        </w:trPr>
        <w:tc>
          <w:tcPr>
            <w:tcW w:w="327" w:type="pct"/>
            <w:vMerge/>
            <w:vAlign w:val="center"/>
          </w:tcPr>
          <w:p w:rsidR="003B35A5" w:rsidRPr="005334D8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3B35A5" w:rsidRPr="005334D8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3B35A5" w:rsidRPr="005334D8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3B35A5" w:rsidRPr="005334D8" w:rsidRDefault="003B35A5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开放共享服务收入</w:t>
            </w:r>
          </w:p>
        </w:tc>
        <w:tc>
          <w:tcPr>
            <w:tcW w:w="587" w:type="pct"/>
            <w:vAlign w:val="center"/>
          </w:tcPr>
          <w:p w:rsidR="003B35A5" w:rsidRPr="005334D8" w:rsidRDefault="003E0C96" w:rsidP="003F56AB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 xml:space="preserve">       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万元</w:t>
            </w:r>
          </w:p>
        </w:tc>
        <w:tc>
          <w:tcPr>
            <w:tcW w:w="852" w:type="pct"/>
            <w:vAlign w:val="center"/>
          </w:tcPr>
          <w:p w:rsidR="003B35A5" w:rsidRPr="005334D8" w:rsidRDefault="003E0C96" w:rsidP="002536E1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3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="002536E1"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千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元</w:t>
            </w:r>
          </w:p>
        </w:tc>
        <w:tc>
          <w:tcPr>
            <w:tcW w:w="412" w:type="pct"/>
            <w:vMerge/>
            <w:vAlign w:val="center"/>
          </w:tcPr>
          <w:p w:rsidR="003B35A5" w:rsidRPr="005334D8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3B35A5" w:rsidRPr="005334D8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3B35A5" w:rsidRPr="005334D8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813214" w:rsidRPr="005334D8" w:rsidTr="00574D79">
        <w:trPr>
          <w:cantSplit/>
          <w:trHeight w:val="961"/>
          <w:jc w:val="center"/>
        </w:trPr>
        <w:tc>
          <w:tcPr>
            <w:tcW w:w="327" w:type="pct"/>
            <w:vMerge w:val="restart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6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功能利用与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    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开发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功能利用数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042939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rFonts w:ascii="宋体" w:hAnsi="宋体"/>
                <w:color w:val="000000" w:themeColor="text1"/>
                <w:spacing w:val="-6"/>
                <w:position w:val="2"/>
                <w:sz w:val="15"/>
                <w:szCs w:val="15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功能利用数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原有功能数</m:t>
                    </m:r>
                  </m:den>
                </m:f>
              </m:oMath>
            </m:oMathPara>
          </w:p>
        </w:tc>
        <w:tc>
          <w:tcPr>
            <w:tcW w:w="852" w:type="pct"/>
            <w:vMerge w:val="restart"/>
            <w:vAlign w:val="center"/>
          </w:tcPr>
          <w:p w:rsidR="00813214" w:rsidRPr="005334D8" w:rsidRDefault="00813214" w:rsidP="004E309D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100%   5分</w:t>
            </w:r>
          </w:p>
          <w:p w:rsidR="00813214" w:rsidRPr="005334D8" w:rsidRDefault="00813214" w:rsidP="00EE380E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≥</w:t>
            </w: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80%  4分</w:t>
            </w:r>
          </w:p>
          <w:p w:rsidR="00813214" w:rsidRPr="005334D8" w:rsidRDefault="00813214" w:rsidP="00EE380E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≥60%  3分  </w:t>
            </w:r>
          </w:p>
          <w:p w:rsidR="00813214" w:rsidRPr="005334D8" w:rsidRDefault="00813214" w:rsidP="004E309D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≥40</w:t>
            </w: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%  2分</w:t>
            </w:r>
          </w:p>
          <w:p w:rsidR="00813214" w:rsidRPr="005334D8" w:rsidRDefault="00813214" w:rsidP="004E309D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≥2</w:t>
            </w: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0%  1分</w:t>
            </w:r>
          </w:p>
          <w:p w:rsidR="00813214" w:rsidRPr="005334D8" w:rsidRDefault="00813214" w:rsidP="00EE380E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＜</w:t>
            </w:r>
            <w:r w:rsidRPr="005334D8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2</w:t>
            </w: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0%</w:t>
            </w:r>
            <w:r w:rsidRPr="005334D8"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  <w:t xml:space="preserve"> </w:t>
            </w:r>
            <w:r w:rsidRPr="005334D8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 0分</w:t>
            </w:r>
          </w:p>
        </w:tc>
        <w:tc>
          <w:tcPr>
            <w:tcW w:w="412" w:type="pct"/>
            <w:vMerge w:val="restart"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813214" w:rsidRPr="005334D8" w:rsidTr="00A86B0E">
        <w:trPr>
          <w:cantSplit/>
          <w:trHeight w:val="692"/>
          <w:jc w:val="center"/>
        </w:trPr>
        <w:tc>
          <w:tcPr>
            <w:tcW w:w="327" w:type="pct"/>
            <w:vMerge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原有功能数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042939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3"/>
              </w:rPr>
            </w:pPr>
          </w:p>
        </w:tc>
        <w:tc>
          <w:tcPr>
            <w:tcW w:w="852" w:type="pct"/>
            <w:vMerge/>
            <w:tcBorders>
              <w:bottom w:val="nil"/>
            </w:tcBorders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position w:val="2"/>
                <w:sz w:val="15"/>
              </w:rPr>
            </w:pPr>
          </w:p>
        </w:tc>
        <w:tc>
          <w:tcPr>
            <w:tcW w:w="412" w:type="pct"/>
            <w:vMerge/>
            <w:tcBorders>
              <w:bottom w:val="nil"/>
            </w:tcBorders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813214" w:rsidRPr="005334D8" w:rsidTr="00574D79">
        <w:trPr>
          <w:cantSplit/>
          <w:trHeight w:val="300"/>
          <w:jc w:val="center"/>
        </w:trPr>
        <w:tc>
          <w:tcPr>
            <w:tcW w:w="327" w:type="pct"/>
            <w:vMerge/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813214" w:rsidRPr="005334D8" w:rsidRDefault="00813214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813214" w:rsidRPr="005334D8" w:rsidRDefault="00813214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本年度新功能增加数</w:t>
            </w:r>
          </w:p>
        </w:tc>
        <w:tc>
          <w:tcPr>
            <w:tcW w:w="1439" w:type="pct"/>
            <w:gridSpan w:val="2"/>
            <w:vAlign w:val="center"/>
          </w:tcPr>
          <w:p w:rsidR="00813214" w:rsidRPr="005334D8" w:rsidRDefault="00813214" w:rsidP="007C62CA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2" w:type="pct"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813214" w:rsidRPr="005334D8" w:rsidRDefault="00813214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334D8" w:rsidTr="00105280">
        <w:trPr>
          <w:cantSplit/>
          <w:trHeight w:val="300"/>
          <w:jc w:val="center"/>
        </w:trPr>
        <w:tc>
          <w:tcPr>
            <w:tcW w:w="4002" w:type="pct"/>
            <w:gridSpan w:val="9"/>
            <w:vAlign w:val="center"/>
          </w:tcPr>
          <w:p w:rsidR="00046D68" w:rsidRPr="005334D8" w:rsidRDefault="00046D68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334D8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合计：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046D68" w:rsidRPr="005334D8" w:rsidRDefault="00046D6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046D68" w:rsidRPr="005334D8" w:rsidRDefault="00046D6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</w:tbl>
    <w:p w:rsidR="003542A1" w:rsidRPr="005334D8" w:rsidRDefault="00D938B9" w:rsidP="003542A1">
      <w:pPr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备注：</w:t>
      </w:r>
      <w:r w:rsidR="00C75BEF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1.</w:t>
      </w:r>
      <w:r w:rsidR="003542A1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数据统计时间为上年度 9 月 1 日至本年度 8 月 31 日</w:t>
      </w:r>
      <w:r w:rsidR="0010055F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，所填数据一定要与支撑材料相符</w:t>
      </w:r>
      <w:r w:rsidR="007627BC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。</w:t>
      </w:r>
    </w:p>
    <w:p w:rsidR="002C7E61" w:rsidRPr="005334D8" w:rsidRDefault="002C7E61" w:rsidP="00081BDC">
      <w:pPr>
        <w:tabs>
          <w:tab w:val="left" w:pos="567"/>
        </w:tabs>
        <w:ind w:left="698" w:hangingChars="506" w:hanging="698"/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    </w:t>
      </w:r>
      <w:r w:rsidR="00C75BEF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 w:rsidR="00C75BEF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2.</w:t>
      </w:r>
      <w:r w:rsidR="00C75BEF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开放共享服务收入指对校内、外服务的测试费，不包括本机组的科研费收入。</w:t>
      </w:r>
    </w:p>
    <w:p w:rsidR="00455053" w:rsidRPr="005334D8" w:rsidRDefault="00455053" w:rsidP="003542A1">
      <w:pPr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    </w:t>
      </w:r>
      <w:r w:rsidR="00C75BEF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 w:rsidR="00C75BEF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3.使用效益不合格设备需附带说明。</w:t>
      </w:r>
    </w:p>
    <w:p w:rsidR="00D06762" w:rsidRPr="005334D8" w:rsidRDefault="00C75BEF" w:rsidP="00C75BEF">
      <w:pPr>
        <w:ind w:firstLineChars="300" w:firstLine="414"/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4.</w:t>
      </w:r>
      <w:r w:rsidR="00BC7825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专家组审核一栏为学校专家评审小组审核时填写。</w:t>
      </w:r>
    </w:p>
    <w:sectPr w:rsidR="00D06762" w:rsidRPr="005334D8" w:rsidSect="00390512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E4" w:rsidRDefault="006652E4" w:rsidP="00B043AD">
      <w:r>
        <w:separator/>
      </w:r>
    </w:p>
  </w:endnote>
  <w:endnote w:type="continuationSeparator" w:id="0">
    <w:p w:rsidR="006652E4" w:rsidRDefault="006652E4" w:rsidP="00B04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E4" w:rsidRDefault="006652E4" w:rsidP="00B043AD">
      <w:r>
        <w:separator/>
      </w:r>
    </w:p>
  </w:footnote>
  <w:footnote w:type="continuationSeparator" w:id="0">
    <w:p w:rsidR="006652E4" w:rsidRDefault="006652E4" w:rsidP="00B04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3D0"/>
    <w:multiLevelType w:val="hybridMultilevel"/>
    <w:tmpl w:val="7B1ED0BE"/>
    <w:lvl w:ilvl="0" w:tplc="E87A0C5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3E2CDA"/>
    <w:multiLevelType w:val="hybridMultilevel"/>
    <w:tmpl w:val="DB24A360"/>
    <w:lvl w:ilvl="0" w:tplc="51D6F83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8B9"/>
    <w:rsid w:val="00042939"/>
    <w:rsid w:val="00046D68"/>
    <w:rsid w:val="0006642C"/>
    <w:rsid w:val="00075D91"/>
    <w:rsid w:val="00081BDC"/>
    <w:rsid w:val="000C6D94"/>
    <w:rsid w:val="000F03A6"/>
    <w:rsid w:val="0010055F"/>
    <w:rsid w:val="00104341"/>
    <w:rsid w:val="00105280"/>
    <w:rsid w:val="00106516"/>
    <w:rsid w:val="00114A56"/>
    <w:rsid w:val="00117771"/>
    <w:rsid w:val="001468F8"/>
    <w:rsid w:val="001A525E"/>
    <w:rsid w:val="001C02AF"/>
    <w:rsid w:val="001E3A17"/>
    <w:rsid w:val="00216AA6"/>
    <w:rsid w:val="00222FE7"/>
    <w:rsid w:val="00223B6B"/>
    <w:rsid w:val="00225FB8"/>
    <w:rsid w:val="00231067"/>
    <w:rsid w:val="00250D60"/>
    <w:rsid w:val="002536E1"/>
    <w:rsid w:val="002652C0"/>
    <w:rsid w:val="002B1081"/>
    <w:rsid w:val="002B3080"/>
    <w:rsid w:val="002B5406"/>
    <w:rsid w:val="002C25A0"/>
    <w:rsid w:val="002C7E61"/>
    <w:rsid w:val="002D4C6D"/>
    <w:rsid w:val="002F5186"/>
    <w:rsid w:val="00312FC9"/>
    <w:rsid w:val="00327CAD"/>
    <w:rsid w:val="00332E54"/>
    <w:rsid w:val="003542A1"/>
    <w:rsid w:val="0035457A"/>
    <w:rsid w:val="00390512"/>
    <w:rsid w:val="00396DA8"/>
    <w:rsid w:val="003B35A5"/>
    <w:rsid w:val="003E0C96"/>
    <w:rsid w:val="003E4C74"/>
    <w:rsid w:val="003F56AB"/>
    <w:rsid w:val="0043470C"/>
    <w:rsid w:val="00455053"/>
    <w:rsid w:val="004921A9"/>
    <w:rsid w:val="004B46EA"/>
    <w:rsid w:val="004C418E"/>
    <w:rsid w:val="004D79C5"/>
    <w:rsid w:val="004E309D"/>
    <w:rsid w:val="004E4132"/>
    <w:rsid w:val="004E42B4"/>
    <w:rsid w:val="004F14D6"/>
    <w:rsid w:val="005129EB"/>
    <w:rsid w:val="0052757F"/>
    <w:rsid w:val="005334D8"/>
    <w:rsid w:val="00533FBF"/>
    <w:rsid w:val="0056744D"/>
    <w:rsid w:val="00574D79"/>
    <w:rsid w:val="005A7F56"/>
    <w:rsid w:val="005B5133"/>
    <w:rsid w:val="005E1164"/>
    <w:rsid w:val="005E63FE"/>
    <w:rsid w:val="005F7CAA"/>
    <w:rsid w:val="00635A1F"/>
    <w:rsid w:val="00636283"/>
    <w:rsid w:val="0065171E"/>
    <w:rsid w:val="00656F43"/>
    <w:rsid w:val="006652E4"/>
    <w:rsid w:val="006741A8"/>
    <w:rsid w:val="00696AE4"/>
    <w:rsid w:val="006C0F96"/>
    <w:rsid w:val="006D0CB9"/>
    <w:rsid w:val="00717B91"/>
    <w:rsid w:val="00746A1F"/>
    <w:rsid w:val="007627BC"/>
    <w:rsid w:val="007669F2"/>
    <w:rsid w:val="00777C98"/>
    <w:rsid w:val="0079156F"/>
    <w:rsid w:val="007919A9"/>
    <w:rsid w:val="007C3008"/>
    <w:rsid w:val="007C62CA"/>
    <w:rsid w:val="00804557"/>
    <w:rsid w:val="00813214"/>
    <w:rsid w:val="00825EEA"/>
    <w:rsid w:val="00861B53"/>
    <w:rsid w:val="00864317"/>
    <w:rsid w:val="00880E81"/>
    <w:rsid w:val="00940C58"/>
    <w:rsid w:val="0094422D"/>
    <w:rsid w:val="009519FF"/>
    <w:rsid w:val="009641A3"/>
    <w:rsid w:val="009B1DB5"/>
    <w:rsid w:val="009B291B"/>
    <w:rsid w:val="009C437B"/>
    <w:rsid w:val="009D482E"/>
    <w:rsid w:val="009D6A47"/>
    <w:rsid w:val="00A5760E"/>
    <w:rsid w:val="00A73202"/>
    <w:rsid w:val="00A74689"/>
    <w:rsid w:val="00AE6E4D"/>
    <w:rsid w:val="00B043AD"/>
    <w:rsid w:val="00B176D2"/>
    <w:rsid w:val="00B23DB2"/>
    <w:rsid w:val="00B328E7"/>
    <w:rsid w:val="00B679A6"/>
    <w:rsid w:val="00B8441B"/>
    <w:rsid w:val="00BB404D"/>
    <w:rsid w:val="00BC1681"/>
    <w:rsid w:val="00BC7825"/>
    <w:rsid w:val="00BF7E18"/>
    <w:rsid w:val="00C1554E"/>
    <w:rsid w:val="00C16776"/>
    <w:rsid w:val="00C45D34"/>
    <w:rsid w:val="00C65EA2"/>
    <w:rsid w:val="00C75BEF"/>
    <w:rsid w:val="00C83600"/>
    <w:rsid w:val="00C86819"/>
    <w:rsid w:val="00CD54CA"/>
    <w:rsid w:val="00CE54AF"/>
    <w:rsid w:val="00D06762"/>
    <w:rsid w:val="00D20EC3"/>
    <w:rsid w:val="00D30B54"/>
    <w:rsid w:val="00D43E90"/>
    <w:rsid w:val="00D5364F"/>
    <w:rsid w:val="00D61DDA"/>
    <w:rsid w:val="00D72B64"/>
    <w:rsid w:val="00D8523A"/>
    <w:rsid w:val="00D938B9"/>
    <w:rsid w:val="00DA4046"/>
    <w:rsid w:val="00DA753E"/>
    <w:rsid w:val="00DE4F1B"/>
    <w:rsid w:val="00DF184D"/>
    <w:rsid w:val="00DF5F8E"/>
    <w:rsid w:val="00E12610"/>
    <w:rsid w:val="00E40314"/>
    <w:rsid w:val="00E46FF5"/>
    <w:rsid w:val="00E50C66"/>
    <w:rsid w:val="00E73770"/>
    <w:rsid w:val="00E82A15"/>
    <w:rsid w:val="00EE380E"/>
    <w:rsid w:val="00F15FF2"/>
    <w:rsid w:val="00F16F22"/>
    <w:rsid w:val="00F20EB4"/>
    <w:rsid w:val="00F226C2"/>
    <w:rsid w:val="00F343FF"/>
    <w:rsid w:val="00F4410F"/>
    <w:rsid w:val="00F54031"/>
    <w:rsid w:val="00F77627"/>
    <w:rsid w:val="00FE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B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3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3AD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7919A9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919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19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151013-F3F3-44AF-A85E-46C095F6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914</Characters>
  <Application>Microsoft Office Word</Application>
  <DocSecurity>0</DocSecurity>
  <Lines>7</Lines>
  <Paragraphs>2</Paragraphs>
  <ScaleCrop>false</ScaleCrop>
  <Company>SDU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Administrator</cp:lastModifiedBy>
  <cp:revision>45</cp:revision>
  <cp:lastPrinted>2017-06-22T02:14:00Z</cp:lastPrinted>
  <dcterms:created xsi:type="dcterms:W3CDTF">2017-06-19T00:11:00Z</dcterms:created>
  <dcterms:modified xsi:type="dcterms:W3CDTF">2017-07-03T00:52:00Z</dcterms:modified>
</cp:coreProperties>
</file>